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C3" w:rsidRDefault="00FA528C" w:rsidP="00944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естественно-научной грамотности при обучении физике</w:t>
      </w:r>
      <w:bookmarkStart w:id="0" w:name="_GoBack"/>
      <w:bookmarkEnd w:id="0"/>
    </w:p>
    <w:p w:rsidR="00FA528C" w:rsidRPr="00FA528C" w:rsidRDefault="00FA528C" w:rsidP="0094454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3"/>
        <w:gridCol w:w="8664"/>
        <w:gridCol w:w="3243"/>
      </w:tblGrid>
      <w:tr w:rsidR="00A61B1D" w:rsidTr="00D94AE4">
        <w:tc>
          <w:tcPr>
            <w:tcW w:w="2653" w:type="dxa"/>
          </w:tcPr>
          <w:p w:rsidR="00A61B1D" w:rsidRDefault="00A61B1D" w:rsidP="0094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ЕНГ</w:t>
            </w:r>
          </w:p>
        </w:tc>
        <w:tc>
          <w:tcPr>
            <w:tcW w:w="8664" w:type="dxa"/>
          </w:tcPr>
          <w:p w:rsidR="00A61B1D" w:rsidRDefault="00A61B1D" w:rsidP="0094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3243" w:type="dxa"/>
          </w:tcPr>
          <w:p w:rsidR="00A61B1D" w:rsidRDefault="00A61B1D" w:rsidP="0094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задания учебника/других источников</w:t>
            </w:r>
          </w:p>
        </w:tc>
      </w:tr>
      <w:tr w:rsidR="00D94AE4" w:rsidTr="00D94AE4">
        <w:tc>
          <w:tcPr>
            <w:tcW w:w="2653" w:type="dxa"/>
          </w:tcPr>
          <w:p w:rsidR="00D94AE4" w:rsidRPr="0094454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44">
              <w:rPr>
                <w:rFonts w:ascii="Times New Roman" w:hAnsi="Times New Roman" w:cs="Times New Roman"/>
                <w:sz w:val="24"/>
                <w:szCs w:val="24"/>
              </w:rPr>
              <w:t>Научное объяснение явлений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</w:tcPr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t>- понимать и объяснять физические явления: диффузия, большая сжимаемость газов, малая сжимаемость жидкостей и твердых тел;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t xml:space="preserve">- понимать  причины броуновского движения, смачивания и </w:t>
            </w:r>
            <w:proofErr w:type="spellStart"/>
            <w:r>
              <w:rPr>
                <w:rStyle w:val="c17"/>
                <w:color w:val="000000"/>
              </w:rPr>
              <w:t>несмачивания</w:t>
            </w:r>
            <w:proofErr w:type="spellEnd"/>
            <w:r>
              <w:rPr>
                <w:rStyle w:val="c17"/>
                <w:color w:val="000000"/>
              </w:rPr>
              <w:t xml:space="preserve"> тел; различия в молекулярном строении твердых тел, жидкостей и газов;</w:t>
            </w:r>
          </w:p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7"/>
                <w:color w:val="000000"/>
              </w:rPr>
            </w:pPr>
            <w:r>
              <w:rPr>
                <w:rStyle w:val="c17"/>
                <w:color w:val="000000"/>
              </w:rPr>
              <w:t>- понимать и объяснять физические явления: механическое движение, равномерное и неравномерное движение, инерция, всемирное тяготение;</w:t>
            </w:r>
          </w:p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7"/>
                <w:color w:val="000000"/>
              </w:rPr>
            </w:pPr>
            <w:r>
              <w:rPr>
                <w:rStyle w:val="c17"/>
                <w:color w:val="000000"/>
              </w:rPr>
              <w:t>- понимать и объяснять физические явления: атмосферное давление, давление газов, жидкостей и твердых тел, плавание тел, воздухоплавание, расположение уровня жидкостей в сообщающихся сосудах, существование воздушной оболочки Земли, способы увеличения и уменьшения давления;</w:t>
            </w:r>
          </w:p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7"/>
                <w:color w:val="000000"/>
              </w:rPr>
            </w:pPr>
          </w:p>
          <w:p w:rsidR="00D94AE4" w:rsidRPr="00A61B1D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t>- понимать и объяснять физические явления: равновесие тел, превращение одного вида энергии в другой;</w:t>
            </w:r>
          </w:p>
        </w:tc>
        <w:tc>
          <w:tcPr>
            <w:tcW w:w="3243" w:type="dxa"/>
          </w:tcPr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2, Кейс 3, Вес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2, Кейс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</w:t>
            </w:r>
            <w:proofErr w:type="spellEnd"/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1, Кейс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 зад 1-4</w:t>
            </w:r>
          </w:p>
        </w:tc>
      </w:tr>
      <w:tr w:rsidR="00D94AE4" w:rsidTr="00D94AE4">
        <w:tc>
          <w:tcPr>
            <w:tcW w:w="2653" w:type="dxa"/>
          </w:tcPr>
          <w:p w:rsidR="00D94AE4" w:rsidRPr="0094454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44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и применение методов естественнонаучного исследования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</w:tcPr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t>- пользоваться экспериментальными методами исследования при определении размеров малых тел;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t>- использовать экспериментальные методы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 площади соприкосновения тел и силы, прижимающей тело к поверхности (нормального давления);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4" w:rsidRPr="00A61B1D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t>- пользоваться  экспериментальными методами исследования зависимости:  силы Архимеда от объема вытесненной телом воды, условий плавания тел в жидкости от действия силы тяжести и силы Архимеда;</w:t>
            </w:r>
          </w:p>
        </w:tc>
        <w:tc>
          <w:tcPr>
            <w:tcW w:w="3243" w:type="dxa"/>
          </w:tcPr>
          <w:p w:rsidR="00D94AE4" w:rsidRDefault="00D94AE4" w:rsidP="00D94AE4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2, Кейс 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воду вверх</w:t>
            </w:r>
          </w:p>
          <w:p w:rsidR="00D94AE4" w:rsidRDefault="00D94AE4" w:rsidP="00D94AE4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2, Кейс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</w:p>
          <w:p w:rsidR="00D94AE4" w:rsidRDefault="00D94AE4" w:rsidP="00D94AE4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4" w:rsidRDefault="00D94AE4" w:rsidP="00D94AE4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1, Кейс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13-14 зад 8,9</w:t>
            </w:r>
          </w:p>
          <w:p w:rsidR="00D94AE4" w:rsidRDefault="00D94AE4" w:rsidP="00D94AE4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1, Кейс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зад 1-4</w:t>
            </w:r>
          </w:p>
          <w:p w:rsidR="00D94AE4" w:rsidRDefault="00D94AE4" w:rsidP="00D94AE4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1, Кейс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31-32 Легенда об Архимеде</w:t>
            </w:r>
          </w:p>
        </w:tc>
      </w:tr>
      <w:tr w:rsidR="00D94AE4" w:rsidTr="00D94AE4">
        <w:tc>
          <w:tcPr>
            <w:tcW w:w="2653" w:type="dxa"/>
          </w:tcPr>
          <w:p w:rsidR="00D94AE4" w:rsidRPr="0094454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44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данных и использование научных доказательств для получения выводов 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</w:tcPr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t>- приёмам поиска и формулировки доказательств выдвинутых гипотез и теоретических выводов на основе эмпирически установленных фактов.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t>- понимать смысл основных физических законов: закон Всемирного тяготения, закон Гука;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t>- понимать и объяснять физические явления: равновесие тел, превращение одного вида энергии в другой;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4" w:rsidRPr="00977C41" w:rsidRDefault="00D94AE4" w:rsidP="00D94AE4">
            <w:pPr>
              <w:shd w:val="clear" w:color="auto" w:fill="FFFFFF"/>
              <w:ind w:right="19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явлениях</w:t>
            </w:r>
            <w:proofErr w:type="gramEnd"/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повседневной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обеспечения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безопасности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обращении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приборами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техническими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устройствами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сохранения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здоровья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соблюдения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экологического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поведения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окружающей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среде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приводить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практического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использования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знаний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явлениях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C41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законах</w:t>
            </w:r>
            <w:r w:rsidRPr="00977C4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4" w:rsidRPr="00977C41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7C41">
              <w:rPr>
                <w:rStyle w:val="c17"/>
                <w:color w:val="000000"/>
              </w:rPr>
              <w:t>- использовать полученные знания в повседневной жизни (быт, экология, охрана окружающей среды).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4" w:rsidRPr="00977C41" w:rsidRDefault="00D94AE4" w:rsidP="00D94AE4">
            <w:pPr>
              <w:pStyle w:val="c14"/>
              <w:shd w:val="clear" w:color="auto" w:fill="FFFFFF"/>
              <w:spacing w:before="0" w:beforeAutospacing="0" w:after="0" w:afterAutospacing="0"/>
              <w:ind w:hanging="720"/>
              <w:rPr>
                <w:color w:val="000000"/>
              </w:rPr>
            </w:pPr>
            <w:r w:rsidRPr="00977C41">
              <w:rPr>
                <w:rStyle w:val="c17"/>
                <w:color w:val="000000"/>
              </w:rPr>
              <w:t>- р</w:t>
            </w:r>
          </w:p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7"/>
                <w:color w:val="000000"/>
              </w:rPr>
            </w:pPr>
            <w:r w:rsidRPr="00977C41">
              <w:rPr>
                <w:rStyle w:val="c17"/>
                <w:color w:val="000000"/>
              </w:rPr>
              <w:t>- понимать принципы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D94AE4" w:rsidRPr="00977C41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94AE4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7"/>
                <w:color w:val="000000"/>
              </w:rPr>
            </w:pPr>
            <w:r w:rsidRPr="00977C41">
              <w:rPr>
                <w:rStyle w:val="c17"/>
                <w:color w:val="000000"/>
              </w:rPr>
              <w:t>- использовать полученные знания в повседневной жизни (быт, экология, охрана окружающей среды);</w:t>
            </w:r>
          </w:p>
          <w:p w:rsidR="00D94AE4" w:rsidRPr="00977C41" w:rsidRDefault="00D94AE4" w:rsidP="00D94AE4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94AE4" w:rsidRDefault="00D94AE4" w:rsidP="00D94AE4">
            <w:pPr>
              <w:pStyle w:val="c14"/>
              <w:shd w:val="clear" w:color="auto" w:fill="FFFFFF"/>
              <w:spacing w:before="0" w:beforeAutospacing="0" w:after="0" w:afterAutospacing="0"/>
              <w:ind w:hanging="720"/>
              <w:rPr>
                <w:rStyle w:val="c17"/>
                <w:color w:val="000000"/>
              </w:rPr>
            </w:pPr>
            <w:r>
              <w:rPr>
                <w:rStyle w:val="c17"/>
                <w:color w:val="000000"/>
              </w:rPr>
              <w:t xml:space="preserve">            </w:t>
            </w:r>
            <w:r w:rsidRPr="00977C41">
              <w:rPr>
                <w:rStyle w:val="c17"/>
                <w:color w:val="000000"/>
              </w:rPr>
      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      </w:r>
          </w:p>
          <w:p w:rsidR="00D94AE4" w:rsidRPr="00977C41" w:rsidRDefault="00D94AE4" w:rsidP="00D94AE4">
            <w:pPr>
              <w:pStyle w:val="c14"/>
              <w:shd w:val="clear" w:color="auto" w:fill="FFFFFF"/>
              <w:spacing w:before="0" w:beforeAutospacing="0" w:after="0" w:afterAutospacing="0"/>
              <w:ind w:hanging="720"/>
              <w:rPr>
                <w:color w:val="000000"/>
              </w:rPr>
            </w:pPr>
          </w:p>
          <w:p w:rsidR="00D94AE4" w:rsidRDefault="00D94AE4" w:rsidP="00D94AE4">
            <w:pPr>
              <w:shd w:val="clear" w:color="auto" w:fill="FFFFFF"/>
              <w:ind w:right="1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использовать знания о </w:t>
            </w:r>
            <w:proofErr w:type="gramStart"/>
            <w:r w:rsidRPr="00342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 явлениях</w:t>
            </w:r>
            <w:proofErr w:type="gramEnd"/>
            <w:r w:rsidRPr="00342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 знаний о физических  явлениях и физических законах.</w:t>
            </w:r>
          </w:p>
          <w:p w:rsidR="00D94AE4" w:rsidRPr="00342C13" w:rsidRDefault="00D94AE4" w:rsidP="00D94AE4">
            <w:pPr>
              <w:shd w:val="clear" w:color="auto" w:fill="FFFFFF"/>
              <w:ind w:right="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4AE4" w:rsidRPr="00977C41" w:rsidRDefault="00D94AE4" w:rsidP="00D94AE4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7C41">
              <w:rPr>
                <w:rStyle w:val="c17"/>
                <w:color w:val="000000"/>
              </w:rPr>
              <w:t xml:space="preserve">- использовать знания о </w:t>
            </w:r>
            <w:proofErr w:type="gramStart"/>
            <w:r w:rsidRPr="00977C41">
              <w:rPr>
                <w:rStyle w:val="c17"/>
                <w:color w:val="000000"/>
              </w:rPr>
              <w:t>физических  явлениях</w:t>
            </w:r>
            <w:proofErr w:type="gramEnd"/>
            <w:r w:rsidRPr="00977C41">
              <w:rPr>
                <w:rStyle w:val="c17"/>
                <w:color w:val="000000"/>
              </w:rPr>
              <w:t xml:space="preserve">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 знаний о физических  явлениях и физических законах.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1, Кейс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1, Кейс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зад 20-21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1, Кейс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зад 1-3</w:t>
            </w:r>
          </w:p>
          <w:p w:rsidR="00D94AE4" w:rsidRDefault="00D94AE4" w:rsidP="00D94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1, Кейс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Сейшельская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пальма</w:t>
            </w:r>
          </w:p>
        </w:tc>
      </w:tr>
    </w:tbl>
    <w:p w:rsidR="00944544" w:rsidRDefault="00944544" w:rsidP="00944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28C" w:rsidRPr="00FA528C" w:rsidRDefault="00FA528C" w:rsidP="00FA528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997"/>
        <w:gridCol w:w="7771"/>
        <w:gridCol w:w="3969"/>
      </w:tblGrid>
      <w:tr w:rsidR="00FA528C" w:rsidTr="00FA528C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8C" w:rsidRDefault="00F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ЕНГ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8C" w:rsidRDefault="00F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8C" w:rsidRDefault="00F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задания учебника/других источников</w:t>
            </w:r>
          </w:p>
        </w:tc>
      </w:tr>
      <w:tr w:rsidR="00FA528C" w:rsidTr="00FA528C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объяснение явлений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8C" w:rsidRDefault="00FA528C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-понимание и способность объяснять физические явления)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 (отвердевание) вещества, охлаждение жидкости при испарении, кипение, выпадение росы;</w:t>
            </w:r>
          </w:p>
          <w:p w:rsidR="00FA528C" w:rsidRDefault="00FA528C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понимание и способность объяснять физические явления: электризация тел, нагревание проводников электрическим током, электрический ток в металлах, электрические явления с позиции строения атома, действия электрического тока; 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3, стр. 14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4, стр.16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5, стр. 21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2, Кейс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батарейка</w:t>
            </w:r>
          </w:p>
        </w:tc>
      </w:tr>
      <w:tr w:rsidR="00FA528C" w:rsidTr="00FA528C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и применение методов естественнонаучного исследования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8C" w:rsidRDefault="00FA528C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умение измерять: температуру, количество теплоты, удельную теплоемкость вещества, удельную теплоту плавления вещества, влажность воздуха;</w:t>
            </w:r>
          </w:p>
          <w:p w:rsidR="00FA528C" w:rsidRDefault="00FA528C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-владение экспериментальными методами исследования зависимости: силы тока на участке цепи от электрического напряжения, электрического сопротивления проводника от его длины, площади поперечного сечения и материала; 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8, стр. 29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2, Кейс 3, Функции зрения</w:t>
            </w:r>
          </w:p>
        </w:tc>
      </w:tr>
      <w:tr w:rsidR="00FA528C" w:rsidTr="00FA528C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данных и использование научных доказательств для получения выводов 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8C" w:rsidRDefault="00FA528C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-владение способами выполнения расчетов для нахождения: 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проводником с током, емкости конденсатора, работы электрического поля конденсатора, энергии конденсатора; 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стр. 31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09775" cy="390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2, Кейс 1, Волшебный кувшин</w:t>
            </w:r>
          </w:p>
          <w:p w:rsidR="00FA528C" w:rsidRDefault="00FA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2, Кейс 1, Пушка для снега</w:t>
            </w:r>
          </w:p>
        </w:tc>
      </w:tr>
    </w:tbl>
    <w:p w:rsidR="00FA528C" w:rsidRDefault="00FA528C" w:rsidP="00FA5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28C" w:rsidRPr="00FA528C" w:rsidRDefault="00FA528C" w:rsidP="00FA528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528C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tbl>
      <w:tblPr>
        <w:tblStyle w:val="a3"/>
        <w:tblW w:w="14820" w:type="dxa"/>
        <w:tblInd w:w="-34" w:type="dxa"/>
        <w:tblLook w:val="04A0" w:firstRow="1" w:lastRow="0" w:firstColumn="1" w:lastColumn="0" w:noHBand="0" w:noVBand="1"/>
      </w:tblPr>
      <w:tblGrid>
        <w:gridCol w:w="3253"/>
        <w:gridCol w:w="8088"/>
        <w:gridCol w:w="3479"/>
      </w:tblGrid>
      <w:tr w:rsidR="00FA528C" w:rsidTr="00AF38A9">
        <w:tc>
          <w:tcPr>
            <w:tcW w:w="3253" w:type="dxa"/>
          </w:tcPr>
          <w:p w:rsidR="00FA528C" w:rsidRDefault="00FA528C" w:rsidP="00AF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ЕНГ</w:t>
            </w:r>
          </w:p>
        </w:tc>
        <w:tc>
          <w:tcPr>
            <w:tcW w:w="8088" w:type="dxa"/>
          </w:tcPr>
          <w:p w:rsidR="00FA528C" w:rsidRDefault="00FA528C" w:rsidP="00AF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3479" w:type="dxa"/>
          </w:tcPr>
          <w:p w:rsidR="00FA528C" w:rsidRDefault="00FA528C" w:rsidP="00AF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задания учебника/других источников</w:t>
            </w:r>
          </w:p>
        </w:tc>
      </w:tr>
      <w:tr w:rsidR="00FA528C" w:rsidTr="00AF38A9">
        <w:tc>
          <w:tcPr>
            <w:tcW w:w="3253" w:type="dxa"/>
          </w:tcPr>
          <w:p w:rsidR="00FA528C" w:rsidRPr="00944544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44">
              <w:rPr>
                <w:rFonts w:ascii="Times New Roman" w:hAnsi="Times New Roman" w:cs="Times New Roman"/>
                <w:sz w:val="24"/>
                <w:szCs w:val="24"/>
              </w:rPr>
              <w:t>Научное объяснение явлений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FA528C" w:rsidRPr="00403135" w:rsidRDefault="00FA528C" w:rsidP="00AF38A9">
            <w:pPr>
              <w:pStyle w:val="Default"/>
              <w:jc w:val="both"/>
            </w:pPr>
            <w:r w:rsidRPr="00403135">
              <w:t>-понимание и способность описывать и объяснять физические явления: поступательное движение, смена дня и ночи на Земле, свободное падение тел, невесомость, движение по окружности с постоянной по модулю скоростью;</w:t>
            </w:r>
          </w:p>
          <w:p w:rsidR="00FA528C" w:rsidRPr="00403135" w:rsidRDefault="00FA528C" w:rsidP="00AF38A9">
            <w:pPr>
              <w:pStyle w:val="Default"/>
              <w:jc w:val="both"/>
            </w:pPr>
            <w:r w:rsidRPr="00403135">
              <w:lastRenderedPageBreak/>
              <w:t>-понимание и способность описывать и объяснять физические явления: колебания математического и пружинного маятников, резонанс (в том числе звуковой), механические волны, длина волны, отражение звука, эхо;</w:t>
            </w:r>
          </w:p>
          <w:p w:rsidR="00FA528C" w:rsidRPr="00403135" w:rsidRDefault="00FA528C" w:rsidP="00AF38A9">
            <w:pPr>
              <w:pStyle w:val="Default"/>
              <w:jc w:val="both"/>
            </w:pPr>
            <w:r w:rsidRPr="00403135">
              <w:t>-понимание и способность описывать и объяснять физические явления/процессы: электромагнитная индукция, самоиндукция, преломление света, дисперсия света, поглощение и испускание света атомами, возникновение линейчатых спектров испускания и поглощения;</w:t>
            </w:r>
          </w:p>
          <w:p w:rsidR="00FA528C" w:rsidRPr="00403135" w:rsidRDefault="00FA528C" w:rsidP="00AF38A9">
            <w:pPr>
              <w:pStyle w:val="Default"/>
              <w:jc w:val="both"/>
            </w:pPr>
            <w:r w:rsidRPr="00403135">
              <w:t>-понимание и способность описывать и объяснять физические явления: радиоактивность, ионизирующие излучения;</w:t>
            </w:r>
          </w:p>
          <w:p w:rsidR="00FA528C" w:rsidRPr="00403135" w:rsidRDefault="00FA528C" w:rsidP="00AF38A9">
            <w:pPr>
              <w:pStyle w:val="Default"/>
              <w:jc w:val="both"/>
            </w:pPr>
            <w:r w:rsidRPr="00403135">
              <w:t>-умение применять физические законы для объяснения движения планет Солнечной системы;</w:t>
            </w:r>
          </w:p>
          <w:p w:rsidR="00FA528C" w:rsidRPr="00403135" w:rsidRDefault="00FA528C" w:rsidP="00AF38A9">
            <w:pPr>
              <w:pStyle w:val="Default"/>
              <w:jc w:val="both"/>
            </w:pPr>
            <w:r w:rsidRPr="00403135">
              <w:t>-сравнивать физические и орбитальные параметры планет земной группы с соответствующими параметрами планет-гигантов и находить в них общее и различное;</w:t>
            </w:r>
          </w:p>
          <w:p w:rsidR="00FA528C" w:rsidRPr="007B2447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-объяснять суть эффекта 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Х.Доплера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; формулировать и объяснять суть закона 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Э.Хаббла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, знать, что этот закон явился экспериментальным подтверждением модели нестационарной Вселенной, открытой 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А.А.Фридманом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Кейс_4 (Ультрафиолетовое излучение) задания 1-3 стр.37, задания 5-6 стр.38-39, задания 8-10 стр.40-41.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Кейс_5 задание 4 стр.19, задание 4 стр.25.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Кейс_3 задания4,5 стр.295-297, вопрос 3 стр.355, вопросы 6, 7, 8 стр.357-358, вопросы 1, 2 стр.369-370, вопрос 4 стр.372.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Тормози заранее зад.1 стр.1.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Сесть на астероид зад.1, 4.</w:t>
            </w:r>
          </w:p>
          <w:p w:rsidR="00FA528C" w:rsidRPr="00403135" w:rsidRDefault="00FA528C" w:rsidP="00AF38A9">
            <w:pPr>
              <w:pStyle w:val="Default"/>
              <w:jc w:val="both"/>
            </w:pPr>
            <w:r>
              <w:t>Пушка для снега зад.1,2.</w:t>
            </w:r>
          </w:p>
        </w:tc>
      </w:tr>
      <w:tr w:rsidR="00FA528C" w:rsidTr="00AF38A9">
        <w:tc>
          <w:tcPr>
            <w:tcW w:w="3253" w:type="dxa"/>
          </w:tcPr>
          <w:p w:rsidR="00FA528C" w:rsidRPr="00944544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особенностей и применение методов естественнонаучного исследования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FA528C" w:rsidRPr="00403135" w:rsidRDefault="00FA528C" w:rsidP="00AF38A9">
            <w:pPr>
              <w:pStyle w:val="Default"/>
              <w:jc w:val="both"/>
            </w:pPr>
            <w:r>
              <w:t>-У</w:t>
            </w:r>
            <w:r w:rsidRPr="00403135">
              <w:t>мение 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окружности;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-Владение экспериментальными методами исследования зависимости периода и частоты колебаний маятника от длины его нити; </w:t>
            </w:r>
          </w:p>
          <w:p w:rsidR="00FA528C" w:rsidRDefault="00FA528C" w:rsidP="00AF38A9">
            <w:pPr>
              <w:pStyle w:val="Default"/>
              <w:jc w:val="both"/>
            </w:pPr>
            <w:r>
              <w:t xml:space="preserve">-понимание сути метода спектрального анализа и его возможностей; </w:t>
            </w:r>
          </w:p>
          <w:p w:rsidR="00FA528C" w:rsidRDefault="00FA528C" w:rsidP="00AF38A9">
            <w:pPr>
              <w:pStyle w:val="Default"/>
              <w:jc w:val="both"/>
            </w:pPr>
            <w:r>
              <w:t xml:space="preserve">-понимание сути экспериментальных методов исследования частиц; </w:t>
            </w:r>
          </w:p>
          <w:p w:rsidR="00FA528C" w:rsidRPr="00403135" w:rsidRDefault="00FA528C" w:rsidP="00AF38A9">
            <w:pPr>
              <w:pStyle w:val="Default"/>
              <w:jc w:val="both"/>
            </w:pPr>
            <w:r w:rsidRPr="00403135">
              <w:t>-умение измерять: мощность дозы радиоактивного излучения бытовым дозиметром;</w:t>
            </w:r>
          </w:p>
          <w:p w:rsidR="00FA528C" w:rsidRPr="00403135" w:rsidRDefault="00FA528C" w:rsidP="00AF38A9">
            <w:pPr>
              <w:pStyle w:val="Default"/>
              <w:jc w:val="both"/>
            </w:pPr>
            <w:r>
              <w:t>-</w:t>
            </w:r>
            <w:r w:rsidRPr="00403135">
              <w:t>владение экспериментальными методами исследования в процессе изучения зависимости мощности излучения продуктов распада радона от времени;</w:t>
            </w:r>
          </w:p>
          <w:p w:rsidR="00FA528C" w:rsidRDefault="00FA528C" w:rsidP="00AF38A9">
            <w:pPr>
              <w:pStyle w:val="Default"/>
              <w:jc w:val="both"/>
            </w:pPr>
          </w:p>
        </w:tc>
        <w:tc>
          <w:tcPr>
            <w:tcW w:w="3479" w:type="dxa"/>
          </w:tcPr>
          <w:p w:rsidR="00FA528C" w:rsidRDefault="00FA528C" w:rsidP="00AF38A9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2, Кейс 1, Сапоги скороходы</w:t>
            </w:r>
          </w:p>
          <w:p w:rsidR="00FA528C" w:rsidRDefault="00FA528C" w:rsidP="00AF38A9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2, Кейс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Метеориды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кратеры</w:t>
            </w:r>
          </w:p>
          <w:p w:rsidR="00FA528C" w:rsidRDefault="00FA528C" w:rsidP="00AF38A9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Кейс_4 задание 11 стр.41.</w:t>
            </w:r>
          </w:p>
          <w:p w:rsidR="00FA528C" w:rsidRDefault="00FA528C" w:rsidP="00AF38A9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Кейс_5 задание 5 стр.20.</w:t>
            </w:r>
          </w:p>
          <w:p w:rsidR="00FA528C" w:rsidRDefault="00FA528C" w:rsidP="00AF38A9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Тормози заранее зад.5 стр.5.</w:t>
            </w:r>
          </w:p>
          <w:p w:rsidR="00FA528C" w:rsidRDefault="00FA528C" w:rsidP="00AF38A9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 для снега зад.3,4.</w:t>
            </w:r>
          </w:p>
        </w:tc>
      </w:tr>
      <w:tr w:rsidR="00FA528C" w:rsidTr="00AF38A9">
        <w:tc>
          <w:tcPr>
            <w:tcW w:w="3253" w:type="dxa"/>
          </w:tcPr>
          <w:p w:rsidR="00FA528C" w:rsidRPr="00944544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44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данных и использование научных доказательств для получения выводов 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-умение использовать полученные знания в повседневной жизни (экология, быт, охрана окружающей среды).</w:t>
            </w:r>
          </w:p>
          <w:p w:rsidR="00FA528C" w:rsidRPr="00403135" w:rsidRDefault="00FA528C" w:rsidP="00AF38A9">
            <w:pPr>
              <w:pStyle w:val="Default"/>
              <w:jc w:val="both"/>
            </w:pPr>
            <w:r w:rsidRPr="00403135">
              <w:t>-понимание смысла основных 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      </w:r>
          </w:p>
          <w:p w:rsidR="00FA528C" w:rsidRPr="00403135" w:rsidRDefault="00FA528C" w:rsidP="00AF38A9">
            <w:pPr>
              <w:pStyle w:val="Default"/>
              <w:jc w:val="both"/>
            </w:pPr>
            <w:r w:rsidRPr="00403135">
              <w:t>-умение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      </w:r>
          </w:p>
          <w:p w:rsidR="00FA528C" w:rsidRPr="00403135" w:rsidRDefault="00FA528C" w:rsidP="00AF38A9">
            <w:pPr>
              <w:pStyle w:val="Default"/>
              <w:jc w:val="both"/>
            </w:pPr>
            <w:r w:rsidRPr="00403135">
              <w:lastRenderedPageBreak/>
              <w:t>-умение приводить примеры и объяснять устройство и принцип действия технических устройств и установок: счетчик Гейгера, камера Вильсона, пузырьковая камера, ядерный реактор на медленных нейтронах;</w:t>
            </w:r>
          </w:p>
          <w:p w:rsidR="00FA528C" w:rsidRPr="007B2447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-знание формулировок, понимание смысла и умение применять: закон сохранения массового числа, закон сохранения заряда, закон радиоактивного распада, правило смещения</w:t>
            </w:r>
          </w:p>
          <w:p w:rsidR="00FA528C" w:rsidRPr="00403135" w:rsidRDefault="00FA528C" w:rsidP="00AF38A9">
            <w:pPr>
              <w:pStyle w:val="Default"/>
              <w:jc w:val="both"/>
            </w:pPr>
            <w:r w:rsidRPr="00403135">
              <w:t>-знание формулировок, понимание смысла и умение применять закон преломления света и правило Ленца, квантовых постулатов Бора;</w:t>
            </w:r>
          </w:p>
          <w:p w:rsidR="00FA528C" w:rsidRPr="00403135" w:rsidRDefault="00FA528C" w:rsidP="00AF38A9">
            <w:pPr>
              <w:pStyle w:val="Default"/>
              <w:jc w:val="both"/>
            </w:pPr>
            <w:r w:rsidRPr="00403135">
              <w:t>-</w:t>
            </w:r>
            <w:proofErr w:type="gramStart"/>
            <w:r w:rsidRPr="00403135">
              <w:t>знание  назначения</w:t>
            </w:r>
            <w:proofErr w:type="gramEnd"/>
            <w:r w:rsidRPr="00403135">
              <w:t>, устройства и принципа действия технических устройств: электромеханический индукционный генератор переменного тока, трансформатор, колебательный контур, детектор, спектроскоп, спектрограф;</w:t>
            </w:r>
          </w:p>
          <w:p w:rsidR="00FA528C" w:rsidRPr="007B2447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2, Кейс 1, Кто дальше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быстрее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2, Кейс 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астероид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2, Кейс 1, Тормози заранее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Кейс_4 задание 4 стр.37, задание 7 стр.39.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Кейс_5 задание 1, 2, 3 стр.18-19, задания 1,2,3 стр.23-25.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Кейс_3 задания 8, 9 стр.205, вопросы 1, 2 стр.353-354, вопрос 4 стр.356.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Тормози заранее зад.2,3,4 стр.2-4.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Сесть на астероид зад.2,3,5.</w:t>
            </w:r>
          </w:p>
          <w:p w:rsidR="00FA528C" w:rsidRDefault="00FA528C" w:rsidP="00AF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 для снега зад.5.</w:t>
            </w:r>
          </w:p>
        </w:tc>
      </w:tr>
    </w:tbl>
    <w:p w:rsidR="00FA528C" w:rsidRPr="00944544" w:rsidRDefault="00FA528C" w:rsidP="00FA5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28C" w:rsidRPr="00944544" w:rsidRDefault="00FA528C" w:rsidP="009445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528C" w:rsidRPr="00944544" w:rsidSect="00A61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8ED"/>
    <w:multiLevelType w:val="hybridMultilevel"/>
    <w:tmpl w:val="CFCC5042"/>
    <w:lvl w:ilvl="0" w:tplc="5C2EC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A87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A1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AA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6A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A5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E7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84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B0D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011EC2"/>
    <w:multiLevelType w:val="hybridMultilevel"/>
    <w:tmpl w:val="4C1C3388"/>
    <w:lvl w:ilvl="0" w:tplc="68A60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86D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AB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21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85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4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81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25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9A8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2349E6"/>
    <w:multiLevelType w:val="hybridMultilevel"/>
    <w:tmpl w:val="93FCB000"/>
    <w:lvl w:ilvl="0" w:tplc="667AD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E0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6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44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820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40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2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6D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67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44"/>
    <w:rsid w:val="001D50A9"/>
    <w:rsid w:val="002B46C6"/>
    <w:rsid w:val="0053616F"/>
    <w:rsid w:val="005761C3"/>
    <w:rsid w:val="0058496D"/>
    <w:rsid w:val="007A2CAD"/>
    <w:rsid w:val="00944544"/>
    <w:rsid w:val="00A61B1D"/>
    <w:rsid w:val="00D94AE4"/>
    <w:rsid w:val="00F4258E"/>
    <w:rsid w:val="00F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0D64"/>
  <w15:docId w15:val="{76475B2B-EC26-40A5-8FAC-7EF00D93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7A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A2CAD"/>
  </w:style>
  <w:style w:type="character" w:customStyle="1" w:styleId="c4">
    <w:name w:val="c4"/>
    <w:basedOn w:val="a0"/>
    <w:rsid w:val="005761C3"/>
  </w:style>
  <w:style w:type="paragraph" w:customStyle="1" w:styleId="c14">
    <w:name w:val="c14"/>
    <w:basedOn w:val="a"/>
    <w:rsid w:val="0057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A528C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customStyle="1" w:styleId="Default">
    <w:name w:val="Default"/>
    <w:rsid w:val="00FA52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FDD2-4024-40D9-8A56-BB30769B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2</cp:revision>
  <dcterms:created xsi:type="dcterms:W3CDTF">2022-12-28T11:15:00Z</dcterms:created>
  <dcterms:modified xsi:type="dcterms:W3CDTF">2022-12-28T11:15:00Z</dcterms:modified>
</cp:coreProperties>
</file>